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1D97E" w14:textId="1FE1D3C5" w:rsidR="00D14B02" w:rsidRPr="00D14B02" w:rsidRDefault="0089615F" w:rsidP="00D14B02">
      <w:pPr>
        <w:pStyle w:val="a4"/>
        <w:tabs>
          <w:tab w:val="left" w:pos="5387"/>
          <w:tab w:val="left" w:pos="10206"/>
          <w:tab w:val="left" w:pos="10773"/>
        </w:tabs>
        <w:spacing w:after="0" w:line="280" w:lineRule="exact"/>
        <w:rPr>
          <w:b/>
          <w:sz w:val="30"/>
          <w:lang w:eastAsia="en-US"/>
        </w:rPr>
      </w:pPr>
      <w:bookmarkStart w:id="0" w:name="_Hlk185426633"/>
      <w:bookmarkStart w:id="1" w:name="_GoBack"/>
      <w:bookmarkEnd w:id="1"/>
      <w:r>
        <w:rPr>
          <w:sz w:val="30"/>
          <w:lang w:eastAsia="en-US"/>
        </w:rPr>
        <w:t xml:space="preserve">                                                                    </w:t>
      </w:r>
      <w:r w:rsidR="00D14B02" w:rsidRPr="00D14B02">
        <w:rPr>
          <w:sz w:val="30"/>
          <w:lang w:eastAsia="en-US"/>
        </w:rPr>
        <w:t>УТВЕРЖДЕНО</w:t>
      </w:r>
    </w:p>
    <w:p w14:paraId="4DE17F9A" w14:textId="40E18A24" w:rsidR="00D14B02" w:rsidRPr="00D14B02" w:rsidRDefault="0089615F" w:rsidP="007A4274">
      <w:pPr>
        <w:tabs>
          <w:tab w:val="left" w:pos="3261"/>
          <w:tab w:val="left" w:pos="8931"/>
          <w:tab w:val="left" w:pos="10773"/>
        </w:tabs>
        <w:spacing w:line="280" w:lineRule="exact"/>
        <w:ind w:right="1985"/>
        <w:rPr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 </w:t>
      </w:r>
      <w:r w:rsidR="001C50AB">
        <w:rPr>
          <w:sz w:val="30"/>
          <w:szCs w:val="20"/>
          <w:lang w:eastAsia="en-US"/>
        </w:rPr>
        <w:t>П</w:t>
      </w:r>
      <w:r w:rsidR="00D14B02" w:rsidRPr="00D14B02">
        <w:rPr>
          <w:sz w:val="30"/>
          <w:szCs w:val="20"/>
          <w:lang w:eastAsia="en-US"/>
        </w:rPr>
        <w:t>ротокол заседания комиссии</w:t>
      </w:r>
    </w:p>
    <w:p w14:paraId="5EE92610" w14:textId="267A6137" w:rsidR="0089615F" w:rsidRDefault="0089615F" w:rsidP="0089615F">
      <w:pPr>
        <w:tabs>
          <w:tab w:val="left" w:pos="4111"/>
          <w:tab w:val="left" w:pos="10206"/>
          <w:tab w:val="left" w:pos="10773"/>
        </w:tabs>
        <w:spacing w:line="280" w:lineRule="exact"/>
        <w:ind w:right="-142"/>
        <w:rPr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</w:t>
      </w:r>
      <w:r w:rsidR="007A4274">
        <w:rPr>
          <w:sz w:val="30"/>
          <w:szCs w:val="20"/>
          <w:lang w:eastAsia="en-US"/>
        </w:rPr>
        <w:t xml:space="preserve"> </w:t>
      </w:r>
      <w:r w:rsidR="00D14B02" w:rsidRPr="00D14B02">
        <w:rPr>
          <w:sz w:val="30"/>
          <w:szCs w:val="20"/>
          <w:lang w:eastAsia="en-US"/>
        </w:rPr>
        <w:t xml:space="preserve">по противодействию коррупции </w:t>
      </w:r>
    </w:p>
    <w:p w14:paraId="31661BF7" w14:textId="3FF04430" w:rsidR="00D14B02" w:rsidRPr="00D14B02" w:rsidRDefault="0089615F" w:rsidP="0089615F">
      <w:pPr>
        <w:tabs>
          <w:tab w:val="left" w:pos="4111"/>
          <w:tab w:val="left" w:pos="10206"/>
          <w:tab w:val="left" w:pos="10773"/>
        </w:tabs>
        <w:spacing w:line="280" w:lineRule="exact"/>
        <w:ind w:right="-142"/>
        <w:rPr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 </w:t>
      </w:r>
      <w:r w:rsidR="001C50AB">
        <w:rPr>
          <w:sz w:val="30"/>
          <w:szCs w:val="20"/>
          <w:lang w:eastAsia="en-US"/>
        </w:rPr>
        <w:t>в</w:t>
      </w:r>
      <w:r>
        <w:rPr>
          <w:sz w:val="30"/>
          <w:szCs w:val="20"/>
          <w:lang w:eastAsia="en-US"/>
        </w:rPr>
        <w:t xml:space="preserve"> </w:t>
      </w:r>
      <w:r w:rsidR="00D14B02" w:rsidRPr="00D14B02">
        <w:rPr>
          <w:sz w:val="30"/>
          <w:szCs w:val="20"/>
          <w:lang w:eastAsia="en-US"/>
        </w:rPr>
        <w:t xml:space="preserve">инспекции Министерства по налогам </w:t>
      </w:r>
    </w:p>
    <w:p w14:paraId="354B98A4" w14:textId="7F74AAAB" w:rsidR="00D14B02" w:rsidRPr="00D14B02" w:rsidRDefault="0089615F" w:rsidP="00D14B02">
      <w:pPr>
        <w:tabs>
          <w:tab w:val="left" w:pos="4111"/>
          <w:tab w:val="left" w:pos="10206"/>
          <w:tab w:val="left" w:pos="10773"/>
        </w:tabs>
        <w:spacing w:line="280" w:lineRule="exact"/>
        <w:ind w:left="4253" w:right="-142"/>
        <w:rPr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 xml:space="preserve">           </w:t>
      </w:r>
      <w:r w:rsidR="00D14B02" w:rsidRPr="00D14B02">
        <w:rPr>
          <w:sz w:val="30"/>
          <w:szCs w:val="20"/>
          <w:lang w:eastAsia="en-US"/>
        </w:rPr>
        <w:t>и сборам Республики Беларусь по</w:t>
      </w:r>
    </w:p>
    <w:p w14:paraId="302B911D" w14:textId="0FE079AE" w:rsidR="00D14B02" w:rsidRDefault="0089615F" w:rsidP="00A723AD">
      <w:pPr>
        <w:tabs>
          <w:tab w:val="left" w:pos="4111"/>
          <w:tab w:val="left" w:pos="10206"/>
        </w:tabs>
        <w:spacing w:line="280" w:lineRule="exact"/>
        <w:ind w:right="-31"/>
        <w:rPr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ab/>
        <w:t xml:space="preserve">             </w:t>
      </w:r>
      <w:r w:rsidR="001D1CC3">
        <w:rPr>
          <w:sz w:val="30"/>
          <w:szCs w:val="20"/>
          <w:lang w:eastAsia="en-US"/>
        </w:rPr>
        <w:t xml:space="preserve">Партизанскому </w:t>
      </w:r>
      <w:r w:rsidR="00D14B02" w:rsidRPr="00D14B02">
        <w:rPr>
          <w:sz w:val="30"/>
          <w:szCs w:val="20"/>
          <w:lang w:eastAsia="en-US"/>
        </w:rPr>
        <w:t>району г. Минска</w:t>
      </w:r>
      <w:r w:rsidR="00A723AD">
        <w:rPr>
          <w:b/>
          <w:sz w:val="30"/>
          <w:szCs w:val="20"/>
          <w:lang w:eastAsia="en-US"/>
        </w:rPr>
        <w:tab/>
      </w:r>
      <w:r w:rsidR="00D14B02" w:rsidRPr="00D14B02">
        <w:rPr>
          <w:sz w:val="30"/>
          <w:szCs w:val="20"/>
          <w:lang w:eastAsia="en-US"/>
        </w:rPr>
        <w:tab/>
      </w:r>
      <w:r w:rsidR="00D14B02" w:rsidRPr="00D14B02">
        <w:rPr>
          <w:sz w:val="30"/>
          <w:szCs w:val="20"/>
          <w:lang w:eastAsia="en-US"/>
        </w:rPr>
        <w:tab/>
      </w:r>
      <w:r>
        <w:rPr>
          <w:sz w:val="30"/>
          <w:szCs w:val="20"/>
          <w:lang w:eastAsia="en-US"/>
        </w:rPr>
        <w:t xml:space="preserve">            </w:t>
      </w:r>
      <w:r w:rsidR="000968B3" w:rsidRPr="00014AB8">
        <w:rPr>
          <w:sz w:val="30"/>
          <w:szCs w:val="20"/>
          <w:lang w:eastAsia="en-US"/>
        </w:rPr>
        <w:t>1</w:t>
      </w:r>
      <w:r w:rsidR="00014AB8" w:rsidRPr="00884E78">
        <w:rPr>
          <w:sz w:val="30"/>
          <w:szCs w:val="20"/>
          <w:lang w:eastAsia="en-US"/>
        </w:rPr>
        <w:t>0</w:t>
      </w:r>
      <w:r w:rsidR="000968B3" w:rsidRPr="00014AB8">
        <w:rPr>
          <w:sz w:val="30"/>
          <w:szCs w:val="20"/>
          <w:lang w:eastAsia="en-US"/>
        </w:rPr>
        <w:t>.12.202</w:t>
      </w:r>
      <w:r w:rsidR="00014AB8" w:rsidRPr="00884E78">
        <w:rPr>
          <w:sz w:val="30"/>
          <w:szCs w:val="20"/>
          <w:lang w:eastAsia="en-US"/>
        </w:rPr>
        <w:t>5</w:t>
      </w:r>
      <w:r w:rsidR="000968B3" w:rsidRPr="00014AB8">
        <w:rPr>
          <w:sz w:val="30"/>
          <w:szCs w:val="20"/>
          <w:lang w:eastAsia="en-US"/>
        </w:rPr>
        <w:t xml:space="preserve"> № </w:t>
      </w:r>
      <w:r w:rsidR="004D4C6B" w:rsidRPr="00014AB8">
        <w:rPr>
          <w:sz w:val="30"/>
          <w:szCs w:val="20"/>
          <w:lang w:eastAsia="en-US"/>
        </w:rPr>
        <w:t>4</w:t>
      </w:r>
    </w:p>
    <w:p w14:paraId="126ACE98" w14:textId="48489015" w:rsidR="005F0B8E" w:rsidRPr="00A723AD" w:rsidRDefault="005F0B8E" w:rsidP="00A723AD">
      <w:pPr>
        <w:tabs>
          <w:tab w:val="left" w:pos="4111"/>
          <w:tab w:val="left" w:pos="10206"/>
        </w:tabs>
        <w:spacing w:line="280" w:lineRule="exact"/>
        <w:ind w:right="-31"/>
        <w:rPr>
          <w:b/>
          <w:sz w:val="30"/>
          <w:szCs w:val="20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 </w:t>
      </w:r>
      <w:r w:rsidR="00B83195">
        <w:rPr>
          <w:sz w:val="30"/>
          <w:szCs w:val="20"/>
          <w:lang w:eastAsia="en-US"/>
        </w:rPr>
        <w:t>(с дополнениями от 18.06.2026)</w:t>
      </w:r>
      <w:r>
        <w:rPr>
          <w:sz w:val="30"/>
          <w:szCs w:val="20"/>
          <w:lang w:eastAsia="en-US"/>
        </w:rPr>
        <w:t xml:space="preserve">                                                                    </w:t>
      </w:r>
    </w:p>
    <w:p w14:paraId="26845485" w14:textId="77777777" w:rsidR="006059B9" w:rsidRPr="00382864" w:rsidRDefault="009467EC" w:rsidP="00382864">
      <w:pPr>
        <w:tabs>
          <w:tab w:val="left" w:pos="5670"/>
          <w:tab w:val="left" w:pos="10206"/>
        </w:tabs>
        <w:ind w:left="4254"/>
        <w:rPr>
          <w:b/>
          <w:sz w:val="30"/>
          <w:szCs w:val="20"/>
          <w:u w:val="single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            </w:t>
      </w:r>
    </w:p>
    <w:p w14:paraId="3DAB27BE" w14:textId="77777777" w:rsidR="00A723AD" w:rsidRPr="00D14B02" w:rsidRDefault="00A723AD" w:rsidP="000968B3">
      <w:pPr>
        <w:keepNext/>
        <w:spacing w:line="280" w:lineRule="exact"/>
        <w:jc w:val="center"/>
        <w:outlineLvl w:val="0"/>
        <w:rPr>
          <w:sz w:val="30"/>
          <w:szCs w:val="30"/>
        </w:rPr>
      </w:pPr>
      <w:r w:rsidRPr="00D14B02">
        <w:rPr>
          <w:sz w:val="30"/>
          <w:szCs w:val="30"/>
        </w:rPr>
        <w:t>ПЛАН</w:t>
      </w:r>
    </w:p>
    <w:p w14:paraId="6A206B0E" w14:textId="77777777" w:rsidR="0089615F" w:rsidRDefault="00A723AD" w:rsidP="000968B3">
      <w:pPr>
        <w:spacing w:line="280" w:lineRule="exact"/>
        <w:jc w:val="center"/>
        <w:rPr>
          <w:sz w:val="30"/>
          <w:szCs w:val="30"/>
        </w:rPr>
      </w:pPr>
      <w:r w:rsidRPr="00D14B02">
        <w:rPr>
          <w:sz w:val="30"/>
          <w:szCs w:val="30"/>
        </w:rPr>
        <w:t>работы комиссии по противодействию коррупции</w:t>
      </w:r>
      <w:r w:rsidR="000968B3">
        <w:rPr>
          <w:sz w:val="30"/>
          <w:szCs w:val="30"/>
        </w:rPr>
        <w:t xml:space="preserve"> </w:t>
      </w:r>
    </w:p>
    <w:p w14:paraId="78B7D96A" w14:textId="77777777" w:rsidR="0089615F" w:rsidRDefault="00A723AD" w:rsidP="000968B3">
      <w:pPr>
        <w:spacing w:line="280" w:lineRule="exact"/>
        <w:jc w:val="center"/>
        <w:rPr>
          <w:sz w:val="30"/>
          <w:szCs w:val="30"/>
        </w:rPr>
      </w:pPr>
      <w:r w:rsidRPr="00D14B02">
        <w:rPr>
          <w:sz w:val="30"/>
          <w:szCs w:val="30"/>
        </w:rPr>
        <w:t>в инспекции Министерства по налогам и сборам</w:t>
      </w:r>
      <w:r w:rsidR="000968B3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Республики Беларусь по</w:t>
      </w:r>
      <w:r w:rsidRPr="00D14B02">
        <w:rPr>
          <w:sz w:val="30"/>
          <w:szCs w:val="30"/>
        </w:rPr>
        <w:t xml:space="preserve"> </w:t>
      </w:r>
      <w:r>
        <w:rPr>
          <w:sz w:val="30"/>
          <w:szCs w:val="20"/>
          <w:lang w:eastAsia="en-US"/>
        </w:rPr>
        <w:t>Партизанскому</w:t>
      </w:r>
      <w:r w:rsidRPr="00D14B02">
        <w:rPr>
          <w:sz w:val="30"/>
          <w:szCs w:val="30"/>
        </w:rPr>
        <w:t xml:space="preserve"> району</w:t>
      </w:r>
      <w:r w:rsidR="000968B3">
        <w:rPr>
          <w:sz w:val="30"/>
          <w:szCs w:val="30"/>
        </w:rPr>
        <w:t xml:space="preserve"> </w:t>
      </w:r>
      <w:r w:rsidR="00A6753C">
        <w:rPr>
          <w:sz w:val="30"/>
          <w:szCs w:val="30"/>
        </w:rPr>
        <w:t xml:space="preserve">г. Минска </w:t>
      </w:r>
    </w:p>
    <w:p w14:paraId="401CB5D6" w14:textId="451AF0F7" w:rsidR="00A723AD" w:rsidRDefault="00A6753C" w:rsidP="000968B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567526">
        <w:rPr>
          <w:sz w:val="30"/>
          <w:szCs w:val="30"/>
          <w:lang w:val="en-US"/>
        </w:rPr>
        <w:t>6</w:t>
      </w:r>
      <w:r w:rsidR="00A723AD" w:rsidRPr="00D14B02">
        <w:rPr>
          <w:sz w:val="30"/>
          <w:szCs w:val="30"/>
        </w:rPr>
        <w:t xml:space="preserve"> год</w:t>
      </w:r>
    </w:p>
    <w:p w14:paraId="359B0ACD" w14:textId="767AEA72" w:rsidR="0030691E" w:rsidRPr="0030691E" w:rsidRDefault="0030691E" w:rsidP="000968B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(с дополнениями)</w:t>
      </w:r>
    </w:p>
    <w:p w14:paraId="2878B62C" w14:textId="77777777" w:rsidR="00A723AD" w:rsidRPr="00D14B02" w:rsidRDefault="00A723AD" w:rsidP="000968B3">
      <w:pPr>
        <w:spacing w:line="280" w:lineRule="exact"/>
        <w:jc w:val="center"/>
        <w:rPr>
          <w:sz w:val="30"/>
          <w:szCs w:val="3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65"/>
        <w:gridCol w:w="1984"/>
        <w:gridCol w:w="3261"/>
      </w:tblGrid>
      <w:tr w:rsidR="0089615F" w:rsidRPr="00D14B02" w14:paraId="1B9E0692" w14:textId="77777777" w:rsidTr="00D56FF6">
        <w:tc>
          <w:tcPr>
            <w:tcW w:w="675" w:type="dxa"/>
          </w:tcPr>
          <w:p w14:paraId="39F1913F" w14:textId="77777777" w:rsidR="0089615F" w:rsidRPr="00C0265D" w:rsidRDefault="0089615F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C0265D">
              <w:rPr>
                <w:b/>
                <w:szCs w:val="28"/>
              </w:rPr>
              <w:t>№ п/п</w:t>
            </w:r>
          </w:p>
        </w:tc>
        <w:tc>
          <w:tcPr>
            <w:tcW w:w="4565" w:type="dxa"/>
          </w:tcPr>
          <w:p w14:paraId="035E00DF" w14:textId="77777777" w:rsidR="0089615F" w:rsidRPr="00C0265D" w:rsidRDefault="0089615F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C0265D"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984" w:type="dxa"/>
          </w:tcPr>
          <w:p w14:paraId="48541C77" w14:textId="77777777" w:rsidR="0089615F" w:rsidRPr="00C0265D" w:rsidRDefault="0089615F" w:rsidP="00604BDC">
            <w:pPr>
              <w:jc w:val="center"/>
              <w:rPr>
                <w:b/>
                <w:szCs w:val="28"/>
              </w:rPr>
            </w:pPr>
            <w:r w:rsidRPr="00C0265D">
              <w:rPr>
                <w:b/>
                <w:szCs w:val="28"/>
              </w:rPr>
              <w:t xml:space="preserve">Срок </w:t>
            </w:r>
          </w:p>
          <w:p w14:paraId="5DD4D693" w14:textId="77777777" w:rsidR="0089615F" w:rsidRPr="00C0265D" w:rsidRDefault="0089615F" w:rsidP="0089615F">
            <w:pPr>
              <w:ind w:left="-108" w:right="-108"/>
              <w:jc w:val="center"/>
              <w:rPr>
                <w:b/>
                <w:szCs w:val="28"/>
              </w:rPr>
            </w:pPr>
            <w:r w:rsidRPr="00C0265D">
              <w:rPr>
                <w:b/>
                <w:szCs w:val="28"/>
              </w:rPr>
              <w:t>проведения</w:t>
            </w:r>
          </w:p>
        </w:tc>
        <w:tc>
          <w:tcPr>
            <w:tcW w:w="3261" w:type="dxa"/>
          </w:tcPr>
          <w:p w14:paraId="49389AF8" w14:textId="77777777" w:rsidR="0089615F" w:rsidRPr="00C0265D" w:rsidRDefault="0089615F" w:rsidP="0089615F">
            <w:pPr>
              <w:jc w:val="center"/>
              <w:rPr>
                <w:b/>
                <w:szCs w:val="28"/>
              </w:rPr>
            </w:pPr>
            <w:r w:rsidRPr="00C0265D">
              <w:rPr>
                <w:b/>
                <w:szCs w:val="28"/>
              </w:rPr>
              <w:t xml:space="preserve">Ответственные </w:t>
            </w:r>
          </w:p>
        </w:tc>
      </w:tr>
      <w:tr w:rsidR="0089615F" w:rsidRPr="00D14B02" w14:paraId="0F59EC3E" w14:textId="77777777" w:rsidTr="00D56FF6">
        <w:tc>
          <w:tcPr>
            <w:tcW w:w="675" w:type="dxa"/>
          </w:tcPr>
          <w:p w14:paraId="186EC6CA" w14:textId="77777777" w:rsidR="0089615F" w:rsidRPr="00D14B02" w:rsidRDefault="0089615F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1</w:t>
            </w:r>
          </w:p>
        </w:tc>
        <w:tc>
          <w:tcPr>
            <w:tcW w:w="4565" w:type="dxa"/>
          </w:tcPr>
          <w:p w14:paraId="6CCCEC40" w14:textId="77777777" w:rsidR="0089615F" w:rsidRPr="00D14B02" w:rsidRDefault="0089615F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2</w:t>
            </w:r>
          </w:p>
        </w:tc>
        <w:tc>
          <w:tcPr>
            <w:tcW w:w="1984" w:type="dxa"/>
          </w:tcPr>
          <w:p w14:paraId="0C904E49" w14:textId="77777777" w:rsidR="0089615F" w:rsidRPr="00D14B02" w:rsidRDefault="0089615F" w:rsidP="00604BDC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3</w:t>
            </w:r>
          </w:p>
        </w:tc>
        <w:tc>
          <w:tcPr>
            <w:tcW w:w="3261" w:type="dxa"/>
          </w:tcPr>
          <w:p w14:paraId="171803E3" w14:textId="77777777" w:rsidR="0089615F" w:rsidRPr="00D14B02" w:rsidRDefault="0089615F" w:rsidP="00604BDC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4</w:t>
            </w:r>
          </w:p>
        </w:tc>
      </w:tr>
      <w:tr w:rsidR="0089615F" w:rsidRPr="005D65B4" w14:paraId="32CD3CF1" w14:textId="77777777" w:rsidTr="00D56FF6">
        <w:tc>
          <w:tcPr>
            <w:tcW w:w="675" w:type="dxa"/>
          </w:tcPr>
          <w:p w14:paraId="07C8B2A9" w14:textId="77777777" w:rsidR="0089615F" w:rsidRPr="00382864" w:rsidRDefault="0089615F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4565" w:type="dxa"/>
          </w:tcPr>
          <w:p w14:paraId="397AB059" w14:textId="4B454EE4" w:rsidR="0089615F" w:rsidRPr="00382864" w:rsidRDefault="00F43B74" w:rsidP="00953555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 организации работы при проведении </w:t>
            </w:r>
            <w:r w:rsidRPr="00F43B74">
              <w:rPr>
                <w:color w:val="000000" w:themeColor="text1"/>
                <w:sz w:val="26"/>
                <w:szCs w:val="26"/>
              </w:rPr>
              <w:t xml:space="preserve">инспекцией </w:t>
            </w:r>
            <w:r w:rsidR="0089615F" w:rsidRPr="00382864">
              <w:rPr>
                <w:color w:val="000000" w:themeColor="text1"/>
                <w:sz w:val="26"/>
                <w:szCs w:val="26"/>
              </w:rPr>
              <w:t xml:space="preserve">закупок товаров (работ, услуг) </w:t>
            </w:r>
            <w:r w:rsidR="00567526">
              <w:rPr>
                <w:color w:val="000000" w:themeColor="text1"/>
                <w:sz w:val="26"/>
                <w:szCs w:val="26"/>
              </w:rPr>
              <w:t>в 2025 году</w:t>
            </w:r>
            <w:r>
              <w:rPr>
                <w:color w:val="000000" w:themeColor="text1"/>
                <w:sz w:val="26"/>
                <w:szCs w:val="26"/>
              </w:rPr>
              <w:t xml:space="preserve"> в рамках антикоррупционного законодательства </w:t>
            </w:r>
          </w:p>
        </w:tc>
        <w:tc>
          <w:tcPr>
            <w:tcW w:w="1984" w:type="dxa"/>
          </w:tcPr>
          <w:p w14:paraId="5224C631" w14:textId="77777777" w:rsidR="0089615F" w:rsidRDefault="0089615F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382864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  <w:p w14:paraId="1A2D95D0" w14:textId="77777777" w:rsidR="005A45C1" w:rsidRDefault="005A45C1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CC0D97" w14:textId="5DE7A18D" w:rsidR="004F63A4" w:rsidRPr="00382864" w:rsidRDefault="004F63A4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93229BA" w14:textId="77777777" w:rsidR="0089615F" w:rsidRDefault="0089615F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Отделение бухгалтерского учета и отчетности</w:t>
            </w:r>
          </w:p>
          <w:p w14:paraId="7477B689" w14:textId="77777777" w:rsidR="0089615F" w:rsidRPr="00382864" w:rsidRDefault="0089615F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33DCF" w14:textId="77777777" w:rsidR="0089615F" w:rsidRDefault="0089615F" w:rsidP="007A427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Служба организационно-технического обеспечения</w:t>
            </w:r>
          </w:p>
          <w:p w14:paraId="099BA31D" w14:textId="045E3E93" w:rsidR="007A4274" w:rsidRPr="00382864" w:rsidRDefault="007A4274" w:rsidP="007A427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9615F" w:rsidRPr="005D65B4" w14:paraId="1995A0EC" w14:textId="77777777" w:rsidTr="00C22DD9">
        <w:trPr>
          <w:trHeight w:val="789"/>
        </w:trPr>
        <w:tc>
          <w:tcPr>
            <w:tcW w:w="675" w:type="dxa"/>
          </w:tcPr>
          <w:p w14:paraId="06A7C63E" w14:textId="77777777" w:rsidR="0089615F" w:rsidRPr="00382864" w:rsidRDefault="0089615F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565" w:type="dxa"/>
          </w:tcPr>
          <w:p w14:paraId="04DD823D" w14:textId="5B6D7020" w:rsidR="0089615F" w:rsidRPr="00382864" w:rsidRDefault="000111DB" w:rsidP="004D4C6B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0111DB">
              <w:rPr>
                <w:color w:val="000000" w:themeColor="text1"/>
                <w:sz w:val="26"/>
                <w:szCs w:val="26"/>
              </w:rPr>
              <w:t>О предотвращении и урегулировании конфликта интересов</w:t>
            </w:r>
          </w:p>
        </w:tc>
        <w:tc>
          <w:tcPr>
            <w:tcW w:w="1984" w:type="dxa"/>
          </w:tcPr>
          <w:p w14:paraId="40DA1455" w14:textId="77777777" w:rsidR="0089615F" w:rsidRPr="00382864" w:rsidRDefault="0089615F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382864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61" w:type="dxa"/>
          </w:tcPr>
          <w:p w14:paraId="194747CA" w14:textId="77777777" w:rsidR="000111DB" w:rsidRPr="000111DB" w:rsidRDefault="000111DB" w:rsidP="000111DB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0111DB">
              <w:rPr>
                <w:color w:val="000000" w:themeColor="text1"/>
                <w:sz w:val="26"/>
                <w:szCs w:val="26"/>
              </w:rPr>
              <w:t>Сектор</w:t>
            </w:r>
          </w:p>
          <w:p w14:paraId="67AA049B" w14:textId="77777777" w:rsidR="00C22DD9" w:rsidRDefault="000111DB" w:rsidP="000111DB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0111DB">
              <w:rPr>
                <w:color w:val="000000" w:themeColor="text1"/>
                <w:sz w:val="26"/>
                <w:szCs w:val="26"/>
              </w:rPr>
              <w:t>организационно-кадровой работы</w:t>
            </w:r>
          </w:p>
          <w:p w14:paraId="094AE73C" w14:textId="007F98C9" w:rsidR="00DF4EFF" w:rsidRPr="00382864" w:rsidRDefault="00DF4EFF" w:rsidP="00DF4EFF">
            <w:pPr>
              <w:suppressAutoHyphens/>
              <w:rPr>
                <w:color w:val="000000" w:themeColor="text1"/>
                <w:sz w:val="26"/>
                <w:szCs w:val="26"/>
              </w:rPr>
            </w:pPr>
          </w:p>
        </w:tc>
      </w:tr>
      <w:tr w:rsidR="000111DB" w:rsidRPr="005D65B4" w14:paraId="08795F0B" w14:textId="77777777" w:rsidTr="00664A69">
        <w:trPr>
          <w:trHeight w:val="2525"/>
        </w:trPr>
        <w:tc>
          <w:tcPr>
            <w:tcW w:w="675" w:type="dxa"/>
          </w:tcPr>
          <w:p w14:paraId="253B7A75" w14:textId="3FECA3B2" w:rsidR="000111DB" w:rsidRPr="00382864" w:rsidRDefault="001340CD" w:rsidP="003D042D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0111DB" w:rsidRPr="0038286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75D5A3C8" w14:textId="47CAD474" w:rsidR="00F0329E" w:rsidRPr="004D4C6B" w:rsidRDefault="000111DB" w:rsidP="00953555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4D4C6B">
              <w:rPr>
                <w:color w:val="000000" w:themeColor="text1"/>
                <w:sz w:val="26"/>
                <w:szCs w:val="26"/>
              </w:rPr>
              <w:t>О</w:t>
            </w:r>
            <w:r w:rsidR="005625E2">
              <w:rPr>
                <w:color w:val="000000" w:themeColor="text1"/>
                <w:sz w:val="26"/>
                <w:szCs w:val="26"/>
              </w:rPr>
              <w:t xml:space="preserve">б осуществлении контроля за </w:t>
            </w:r>
            <w:r w:rsidR="00745AE8">
              <w:rPr>
                <w:color w:val="000000" w:themeColor="text1"/>
                <w:sz w:val="26"/>
                <w:szCs w:val="26"/>
              </w:rPr>
              <w:t>привлечени</w:t>
            </w:r>
            <w:r w:rsidR="005625E2">
              <w:rPr>
                <w:color w:val="000000" w:themeColor="text1"/>
                <w:sz w:val="26"/>
                <w:szCs w:val="26"/>
              </w:rPr>
              <w:t>ем</w:t>
            </w:r>
            <w:r w:rsidR="00745AE8">
              <w:rPr>
                <w:color w:val="000000" w:themeColor="text1"/>
                <w:sz w:val="26"/>
                <w:szCs w:val="26"/>
              </w:rPr>
              <w:t xml:space="preserve"> к административной ответственности физических лиц за нарушение порядка декларирования доходов и имущества, </w:t>
            </w:r>
            <w:r w:rsidRPr="004D4C6B">
              <w:rPr>
                <w:color w:val="000000" w:themeColor="text1"/>
                <w:sz w:val="26"/>
                <w:szCs w:val="26"/>
              </w:rPr>
              <w:t>сообщения в отношении которых представлены в инспекцию на основании части третьей статьи 35 Закона Республики Беларусь «О борьбе с коррупцией»</w:t>
            </w:r>
          </w:p>
        </w:tc>
        <w:tc>
          <w:tcPr>
            <w:tcW w:w="1984" w:type="dxa"/>
          </w:tcPr>
          <w:p w14:paraId="1FF9393A" w14:textId="77777777" w:rsidR="000111DB" w:rsidRPr="00382864" w:rsidRDefault="000111DB" w:rsidP="003D042D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 w:rsidRPr="00382864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61" w:type="dxa"/>
          </w:tcPr>
          <w:p w14:paraId="33A97EFC" w14:textId="4B5613F7" w:rsidR="000111DB" w:rsidRPr="00382864" w:rsidRDefault="000111DB" w:rsidP="000111DB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начальника инспекции-начальник управления налогообложения физических лиц</w:t>
            </w:r>
          </w:p>
        </w:tc>
      </w:tr>
      <w:tr w:rsidR="00F0329E" w:rsidRPr="005D65B4" w14:paraId="66E9AAD6" w14:textId="77777777" w:rsidTr="00D56FF6">
        <w:trPr>
          <w:trHeight w:val="780"/>
        </w:trPr>
        <w:tc>
          <w:tcPr>
            <w:tcW w:w="675" w:type="dxa"/>
          </w:tcPr>
          <w:p w14:paraId="599A5379" w14:textId="5823F3CD" w:rsidR="00F0329E" w:rsidRDefault="001340CD" w:rsidP="003D042D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0329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364FC388" w14:textId="159AB8AC" w:rsidR="00F0329E" w:rsidRDefault="00F0329E" w:rsidP="00DF4EF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0329E">
              <w:rPr>
                <w:color w:val="000000" w:themeColor="text1"/>
                <w:sz w:val="26"/>
                <w:szCs w:val="26"/>
              </w:rPr>
              <w:t xml:space="preserve">О соблюдении работниками инспекции требований информационной безопасности в рамках антикоррупционного законодательства </w:t>
            </w:r>
          </w:p>
          <w:p w14:paraId="10812F16" w14:textId="090B8B52" w:rsidR="00F0329E" w:rsidRPr="004D4C6B" w:rsidRDefault="005625E2" w:rsidP="00953555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1 полугодии 2026 года</w:t>
            </w:r>
          </w:p>
        </w:tc>
        <w:tc>
          <w:tcPr>
            <w:tcW w:w="1984" w:type="dxa"/>
          </w:tcPr>
          <w:p w14:paraId="46F82892" w14:textId="7F0FE850" w:rsidR="00F0329E" w:rsidRPr="00F0329E" w:rsidRDefault="00F0329E" w:rsidP="003D042D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F0329E">
              <w:rPr>
                <w:color w:val="000000" w:themeColor="text1"/>
                <w:sz w:val="26"/>
                <w:szCs w:val="26"/>
              </w:rPr>
              <w:t>II квартал</w:t>
            </w:r>
          </w:p>
        </w:tc>
        <w:tc>
          <w:tcPr>
            <w:tcW w:w="3261" w:type="dxa"/>
          </w:tcPr>
          <w:p w14:paraId="3939511D" w14:textId="616D7BAC" w:rsidR="00F0329E" w:rsidRDefault="00F0329E" w:rsidP="000111DB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F0329E">
              <w:rPr>
                <w:color w:val="000000" w:themeColor="text1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B966E7" w:rsidRPr="005D65B4" w14:paraId="7F992EC2" w14:textId="77777777" w:rsidTr="00F43B74">
        <w:trPr>
          <w:trHeight w:val="1995"/>
        </w:trPr>
        <w:tc>
          <w:tcPr>
            <w:tcW w:w="675" w:type="dxa"/>
          </w:tcPr>
          <w:p w14:paraId="65218247" w14:textId="004D404E" w:rsidR="00B966E7" w:rsidRDefault="001340CD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0111D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0DB68E4C" w14:textId="78AB53C5" w:rsidR="00B966E7" w:rsidRDefault="00B966E7" w:rsidP="004D4C6B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966E7">
              <w:rPr>
                <w:color w:val="000000" w:themeColor="text1"/>
                <w:sz w:val="26"/>
                <w:szCs w:val="26"/>
              </w:rPr>
              <w:t>О результатах проведенных проверок деклараций о доходах и имуществе за 202</w:t>
            </w:r>
            <w:r w:rsidR="00074B90">
              <w:rPr>
                <w:color w:val="000000" w:themeColor="text1"/>
                <w:sz w:val="26"/>
                <w:szCs w:val="26"/>
              </w:rPr>
              <w:t>5</w:t>
            </w:r>
            <w:r w:rsidRPr="00B966E7">
              <w:rPr>
                <w:color w:val="000000" w:themeColor="text1"/>
                <w:sz w:val="26"/>
                <w:szCs w:val="26"/>
              </w:rPr>
              <w:t xml:space="preserve"> год, представленных государственными гражданскими служащими инспекции и членами их семей</w:t>
            </w:r>
          </w:p>
          <w:p w14:paraId="518FC259" w14:textId="140FD99F" w:rsidR="00B966E7" w:rsidRPr="004D4C6B" w:rsidRDefault="00B966E7" w:rsidP="004D4C6B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31FA108" w14:textId="233CF5C6" w:rsidR="00B966E7" w:rsidRPr="00B966E7" w:rsidRDefault="00B966E7" w:rsidP="00B966E7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966E7">
              <w:rPr>
                <w:color w:val="000000" w:themeColor="text1"/>
                <w:sz w:val="26"/>
                <w:szCs w:val="26"/>
              </w:rPr>
              <w:t>III квартал</w:t>
            </w:r>
          </w:p>
        </w:tc>
        <w:tc>
          <w:tcPr>
            <w:tcW w:w="3261" w:type="dxa"/>
          </w:tcPr>
          <w:p w14:paraId="3F717B6F" w14:textId="49E820F9" w:rsidR="00B966E7" w:rsidRPr="004D4C6B" w:rsidRDefault="00B966E7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966E7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5C4814" w:rsidRPr="005D65B4" w14:paraId="1AEC28A8" w14:textId="77777777" w:rsidTr="00F43B74">
        <w:trPr>
          <w:trHeight w:val="1995"/>
        </w:trPr>
        <w:tc>
          <w:tcPr>
            <w:tcW w:w="675" w:type="dxa"/>
          </w:tcPr>
          <w:p w14:paraId="0C0FA148" w14:textId="6DD680B9" w:rsidR="005C4814" w:rsidRDefault="005C4814" w:rsidP="005C481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4565" w:type="dxa"/>
          </w:tcPr>
          <w:p w14:paraId="4EAAF7A2" w14:textId="16E7BC50" w:rsidR="005C4814" w:rsidRPr="00B966E7" w:rsidRDefault="005C4814" w:rsidP="005C4814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30691E">
              <w:rPr>
                <w:color w:val="000000" w:themeColor="text1"/>
                <w:sz w:val="26"/>
                <w:szCs w:val="26"/>
              </w:rPr>
              <w:t>О результатах проведенных мероприятий по выявлению работников, осуществляющих деятельность по сдаче внаем (аренду)недвижимого имущества без уплаты соответствующих налогов</w:t>
            </w:r>
          </w:p>
        </w:tc>
        <w:tc>
          <w:tcPr>
            <w:tcW w:w="1984" w:type="dxa"/>
          </w:tcPr>
          <w:p w14:paraId="0FEAEFB3" w14:textId="38B1971E" w:rsidR="005C4814" w:rsidRPr="00B966E7" w:rsidRDefault="005C4814" w:rsidP="005C481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542795">
              <w:t>III квартал</w:t>
            </w:r>
          </w:p>
        </w:tc>
        <w:tc>
          <w:tcPr>
            <w:tcW w:w="3261" w:type="dxa"/>
          </w:tcPr>
          <w:p w14:paraId="42FA6471" w14:textId="0FFF2D4C" w:rsidR="005C4814" w:rsidRPr="00B966E7" w:rsidRDefault="005C4814" w:rsidP="005C481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542795">
              <w:t>Сектор организационно-</w:t>
            </w:r>
            <w:r w:rsidRPr="005C4814">
              <w:rPr>
                <w:sz w:val="26"/>
                <w:szCs w:val="26"/>
              </w:rPr>
              <w:t>кадровой</w:t>
            </w:r>
            <w:r w:rsidRPr="00542795">
              <w:t xml:space="preserve"> работы</w:t>
            </w:r>
          </w:p>
        </w:tc>
      </w:tr>
      <w:tr w:rsidR="001340CD" w:rsidRPr="005D65B4" w14:paraId="663A970B" w14:textId="77777777" w:rsidTr="001340CD">
        <w:trPr>
          <w:trHeight w:val="2433"/>
        </w:trPr>
        <w:tc>
          <w:tcPr>
            <w:tcW w:w="675" w:type="dxa"/>
          </w:tcPr>
          <w:p w14:paraId="2C866A07" w14:textId="775359A0" w:rsidR="001340CD" w:rsidRDefault="0030691E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1340C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3B9E4B63" w14:textId="24D557CF" w:rsidR="001340CD" w:rsidRPr="00B966E7" w:rsidRDefault="001340CD" w:rsidP="004D4C6B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</w:t>
            </w:r>
            <w:r w:rsidRPr="00F43B74">
              <w:rPr>
                <w:color w:val="000000" w:themeColor="text1"/>
                <w:sz w:val="26"/>
                <w:szCs w:val="26"/>
              </w:rPr>
              <w:t>соблюдени</w:t>
            </w:r>
            <w:r>
              <w:rPr>
                <w:color w:val="000000" w:themeColor="text1"/>
                <w:sz w:val="26"/>
                <w:szCs w:val="26"/>
              </w:rPr>
              <w:t>и</w:t>
            </w:r>
            <w:r w:rsidRPr="00F43B7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340CD">
              <w:rPr>
                <w:color w:val="000000" w:themeColor="text1"/>
                <w:sz w:val="26"/>
                <w:szCs w:val="26"/>
              </w:rPr>
              <w:t>антикоррупционного законодательства</w:t>
            </w:r>
            <w:r>
              <w:rPr>
                <w:color w:val="000000" w:themeColor="text1"/>
                <w:sz w:val="26"/>
                <w:szCs w:val="26"/>
              </w:rPr>
              <w:t xml:space="preserve"> при проведении </w:t>
            </w:r>
            <w:r w:rsidRPr="001340C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3B74">
              <w:rPr>
                <w:color w:val="000000" w:themeColor="text1"/>
                <w:sz w:val="26"/>
                <w:szCs w:val="26"/>
              </w:rPr>
              <w:t xml:space="preserve"> проверок при ликвидации (прекращении деятельности) субъектов хозяйствования, </w:t>
            </w:r>
            <w:r>
              <w:rPr>
                <w:color w:val="000000" w:themeColor="text1"/>
                <w:sz w:val="26"/>
                <w:szCs w:val="26"/>
              </w:rPr>
              <w:t>по которым принято решение о целесообразности проведения проверки в рамках Регламента</w:t>
            </w:r>
          </w:p>
        </w:tc>
        <w:tc>
          <w:tcPr>
            <w:tcW w:w="1984" w:type="dxa"/>
          </w:tcPr>
          <w:p w14:paraId="42BEDB53" w14:textId="6B27A9EB" w:rsidR="001340CD" w:rsidRPr="00B966E7" w:rsidRDefault="001340CD" w:rsidP="00B966E7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DF4EFF">
              <w:rPr>
                <w:color w:val="000000" w:themeColor="text1"/>
                <w:sz w:val="26"/>
                <w:szCs w:val="26"/>
              </w:rPr>
              <w:t>III квартал</w:t>
            </w:r>
          </w:p>
        </w:tc>
        <w:tc>
          <w:tcPr>
            <w:tcW w:w="3261" w:type="dxa"/>
          </w:tcPr>
          <w:p w14:paraId="2EF0C822" w14:textId="038CF431" w:rsidR="001340CD" w:rsidRPr="00B966E7" w:rsidRDefault="001340CD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DF4EFF">
              <w:rPr>
                <w:color w:val="000000" w:themeColor="text1"/>
                <w:sz w:val="26"/>
                <w:szCs w:val="26"/>
              </w:rPr>
              <w:t>Управление контрольной работы</w:t>
            </w:r>
          </w:p>
        </w:tc>
      </w:tr>
      <w:tr w:rsidR="00732E4C" w:rsidRPr="005D65B4" w14:paraId="48190BE3" w14:textId="77777777" w:rsidTr="00E14AAB">
        <w:trPr>
          <w:trHeight w:val="1545"/>
        </w:trPr>
        <w:tc>
          <w:tcPr>
            <w:tcW w:w="675" w:type="dxa"/>
          </w:tcPr>
          <w:p w14:paraId="54249B43" w14:textId="10D0890C" w:rsidR="00732E4C" w:rsidRDefault="0030691E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0111D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1B652D69" w14:textId="6353504C" w:rsidR="00F43B74" w:rsidRPr="00F43B74" w:rsidRDefault="00F43B74" w:rsidP="00F43B74">
            <w:pPr>
              <w:suppressAutoHyphens/>
              <w:jc w:val="both"/>
              <w:rPr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О работе инспекции по предупреждению нарушений законодательства при осуществлении возврата излишне уплаченных сумм налогов, сборов (пошлин), пеней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984" w:type="dxa"/>
          </w:tcPr>
          <w:p w14:paraId="138BE758" w14:textId="7DB5963C" w:rsidR="00732E4C" w:rsidRPr="00C22DD9" w:rsidRDefault="00732E4C" w:rsidP="00B966E7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III квартал</w:t>
            </w:r>
          </w:p>
        </w:tc>
        <w:tc>
          <w:tcPr>
            <w:tcW w:w="3261" w:type="dxa"/>
          </w:tcPr>
          <w:p w14:paraId="54474B41" w14:textId="5BEB5716" w:rsidR="00732E4C" w:rsidRDefault="000111DB" w:rsidP="00382864">
            <w:pPr>
              <w:suppressAutoHyphens/>
              <w:jc w:val="center"/>
              <w:rPr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Управление учета налогов</w:t>
            </w:r>
          </w:p>
          <w:p w14:paraId="6E78CA32" w14:textId="77777777" w:rsidR="00F43B74" w:rsidRDefault="00F43B74" w:rsidP="00382864">
            <w:pPr>
              <w:suppressAutoHyphens/>
              <w:jc w:val="center"/>
              <w:rPr>
                <w:sz w:val="26"/>
                <w:szCs w:val="26"/>
              </w:rPr>
            </w:pPr>
          </w:p>
          <w:p w14:paraId="7936D868" w14:textId="6225DDD9" w:rsidR="00F43B74" w:rsidRPr="00C22DD9" w:rsidRDefault="00F43B74" w:rsidP="00382864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 w:rsidRPr="00B966E7">
              <w:rPr>
                <w:color w:val="000000" w:themeColor="text1"/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F43B74" w:rsidRPr="005D65B4" w14:paraId="68A4F28C" w14:textId="77777777" w:rsidTr="00D56FF6">
        <w:trPr>
          <w:trHeight w:val="1294"/>
        </w:trPr>
        <w:tc>
          <w:tcPr>
            <w:tcW w:w="675" w:type="dxa"/>
          </w:tcPr>
          <w:p w14:paraId="40F507B0" w14:textId="774DEA59" w:rsidR="00F43B74" w:rsidRPr="001340CD" w:rsidRDefault="0030691E" w:rsidP="0038286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1340C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1334CD3F" w14:textId="0FC11683" w:rsidR="00F43B74" w:rsidRPr="00C22DD9" w:rsidRDefault="00F43B74" w:rsidP="004D4C6B">
            <w:pPr>
              <w:suppressAutoHyphens/>
              <w:jc w:val="both"/>
              <w:rPr>
                <w:color w:val="FF0000"/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О состоянии дебиторской задолженности и обоснованности расходования бюджетных средств при осуществлении хозяйственной деятельности в инспекции</w:t>
            </w:r>
          </w:p>
        </w:tc>
        <w:tc>
          <w:tcPr>
            <w:tcW w:w="1984" w:type="dxa"/>
          </w:tcPr>
          <w:p w14:paraId="6BB2A959" w14:textId="60C3E2DF" w:rsidR="00F43B74" w:rsidRPr="00C22DD9" w:rsidRDefault="00F43B74" w:rsidP="00B966E7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IV квартал</w:t>
            </w:r>
          </w:p>
        </w:tc>
        <w:tc>
          <w:tcPr>
            <w:tcW w:w="3261" w:type="dxa"/>
          </w:tcPr>
          <w:p w14:paraId="4017B5C4" w14:textId="2F0B7F0C" w:rsidR="00F43B74" w:rsidRPr="00F43B74" w:rsidRDefault="00F43B74" w:rsidP="00382864">
            <w:pPr>
              <w:suppressAutoHyphens/>
              <w:jc w:val="center"/>
              <w:rPr>
                <w:sz w:val="26"/>
                <w:szCs w:val="26"/>
              </w:rPr>
            </w:pPr>
            <w:r w:rsidRPr="00F43B74">
              <w:rPr>
                <w:sz w:val="26"/>
                <w:szCs w:val="26"/>
              </w:rPr>
              <w:t>Отделение бухгалтерского учета и отчетности</w:t>
            </w:r>
          </w:p>
        </w:tc>
      </w:tr>
      <w:tr w:rsidR="00F43B74" w:rsidRPr="005D65B4" w14:paraId="3B219AAB" w14:textId="77777777" w:rsidTr="00E14AAB">
        <w:trPr>
          <w:trHeight w:val="1177"/>
        </w:trPr>
        <w:tc>
          <w:tcPr>
            <w:tcW w:w="675" w:type="dxa"/>
          </w:tcPr>
          <w:p w14:paraId="7CA13514" w14:textId="737F536B" w:rsidR="00F43B74" w:rsidRDefault="0030691E" w:rsidP="007A0E02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E14AA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4F7E49AF" w14:textId="5AA4C317" w:rsidR="00F43B74" w:rsidRPr="00B966E7" w:rsidRDefault="00F43B74" w:rsidP="00E14A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3B74">
              <w:rPr>
                <w:color w:val="000000" w:themeColor="text1"/>
                <w:sz w:val="26"/>
                <w:szCs w:val="26"/>
              </w:rPr>
              <w:t>О соблюдении работниками инспекции требований информационной безопасности в рамках антикоррупционного законодательства</w:t>
            </w:r>
            <w:r w:rsidR="005625E2">
              <w:rPr>
                <w:color w:val="000000" w:themeColor="text1"/>
                <w:sz w:val="26"/>
                <w:szCs w:val="26"/>
              </w:rPr>
              <w:t xml:space="preserve"> во 2 полугодии 2026 года</w:t>
            </w:r>
            <w:r w:rsidRPr="00F43B7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14:paraId="3ADD9D82" w14:textId="4C3C6AEF" w:rsidR="00F43B74" w:rsidRPr="00F43B74" w:rsidRDefault="00F43B74" w:rsidP="007A0E02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F43B74">
              <w:rPr>
                <w:color w:val="000000" w:themeColor="text1"/>
                <w:sz w:val="26"/>
                <w:szCs w:val="26"/>
              </w:rPr>
              <w:t>IV квартал</w:t>
            </w:r>
          </w:p>
        </w:tc>
        <w:tc>
          <w:tcPr>
            <w:tcW w:w="3261" w:type="dxa"/>
          </w:tcPr>
          <w:p w14:paraId="62F06362" w14:textId="1701E88E" w:rsidR="00F43B74" w:rsidRPr="00B966E7" w:rsidRDefault="00F43B74" w:rsidP="00B966E7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F43B74">
              <w:rPr>
                <w:color w:val="000000" w:themeColor="text1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89615F" w:rsidRPr="005D65B4" w14:paraId="0C80CA17" w14:textId="77777777" w:rsidTr="00D56FF6">
        <w:tc>
          <w:tcPr>
            <w:tcW w:w="675" w:type="dxa"/>
          </w:tcPr>
          <w:p w14:paraId="1946BB71" w14:textId="5EE68972" w:rsidR="0089615F" w:rsidRPr="00382864" w:rsidRDefault="001340CD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0691E">
              <w:rPr>
                <w:color w:val="000000" w:themeColor="text1"/>
                <w:sz w:val="26"/>
                <w:szCs w:val="26"/>
              </w:rPr>
              <w:t>1</w:t>
            </w:r>
            <w:r w:rsidR="0089615F" w:rsidRPr="0038286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71AB1A4E" w14:textId="23081234" w:rsidR="0089615F" w:rsidRPr="00884E78" w:rsidRDefault="00405EB3" w:rsidP="00884E78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подведении итогов работы комиссии в </w:t>
            </w:r>
            <w:r w:rsidR="001340CD">
              <w:rPr>
                <w:color w:val="000000" w:themeColor="text1"/>
                <w:sz w:val="26"/>
                <w:szCs w:val="26"/>
              </w:rPr>
              <w:t>202</w:t>
            </w:r>
            <w:r w:rsidR="003A28AB">
              <w:rPr>
                <w:color w:val="000000" w:themeColor="text1"/>
                <w:sz w:val="26"/>
                <w:szCs w:val="26"/>
              </w:rPr>
              <w:t xml:space="preserve">6 </w:t>
            </w:r>
            <w:r>
              <w:rPr>
                <w:color w:val="000000" w:themeColor="text1"/>
                <w:sz w:val="26"/>
                <w:szCs w:val="26"/>
              </w:rPr>
              <w:t>году</w:t>
            </w:r>
            <w:r w:rsidR="00884E78">
              <w:rPr>
                <w:color w:val="000000" w:themeColor="text1"/>
                <w:sz w:val="26"/>
                <w:szCs w:val="26"/>
              </w:rPr>
              <w:t xml:space="preserve"> 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84E78">
              <w:rPr>
                <w:color w:val="000000" w:themeColor="text1"/>
                <w:sz w:val="26"/>
                <w:szCs w:val="26"/>
              </w:rPr>
              <w:t>о</w:t>
            </w:r>
            <w:r w:rsidR="00E14AAB">
              <w:rPr>
                <w:color w:val="000000" w:themeColor="text1"/>
                <w:sz w:val="26"/>
                <w:szCs w:val="26"/>
              </w:rPr>
              <w:t>б</w:t>
            </w:r>
            <w:r>
              <w:rPr>
                <w:color w:val="000000" w:themeColor="text1"/>
                <w:sz w:val="26"/>
                <w:szCs w:val="26"/>
              </w:rPr>
              <w:t xml:space="preserve"> утверждении Плана работы</w:t>
            </w:r>
            <w:r w:rsidR="00884E78">
              <w:rPr>
                <w:color w:val="000000" w:themeColor="text1"/>
                <w:sz w:val="26"/>
                <w:szCs w:val="26"/>
              </w:rPr>
              <w:t xml:space="preserve"> комиссии </w:t>
            </w:r>
            <w:r w:rsidR="003A28AB">
              <w:rPr>
                <w:sz w:val="26"/>
                <w:szCs w:val="26"/>
              </w:rPr>
              <w:t xml:space="preserve">на </w:t>
            </w:r>
            <w:r>
              <w:rPr>
                <w:color w:val="000000" w:themeColor="text1"/>
                <w:sz w:val="26"/>
                <w:szCs w:val="26"/>
              </w:rPr>
              <w:t>202</w:t>
            </w:r>
            <w:r w:rsidR="00C22DD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14:paraId="4C1D223D" w14:textId="77777777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382864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61" w:type="dxa"/>
          </w:tcPr>
          <w:p w14:paraId="5913C588" w14:textId="4AD3D22A" w:rsidR="0089615F" w:rsidRPr="00382864" w:rsidRDefault="0089615F" w:rsidP="00E14A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Председатель комиссии</w:t>
            </w:r>
          </w:p>
          <w:p w14:paraId="6C0BFA16" w14:textId="600F6CF5" w:rsidR="0089615F" w:rsidRPr="00382864" w:rsidRDefault="0089615F" w:rsidP="00E14A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  <w:p w14:paraId="22861282" w14:textId="77777777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89615F" w:rsidRPr="005D65B4" w14:paraId="5A27E2A7" w14:textId="77777777" w:rsidTr="00D56FF6">
        <w:tc>
          <w:tcPr>
            <w:tcW w:w="675" w:type="dxa"/>
          </w:tcPr>
          <w:p w14:paraId="43D5850F" w14:textId="5590DC86" w:rsidR="0089615F" w:rsidRPr="001340CD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0691E">
              <w:rPr>
                <w:color w:val="000000" w:themeColor="text1"/>
                <w:sz w:val="26"/>
                <w:szCs w:val="26"/>
              </w:rPr>
              <w:t>2</w:t>
            </w:r>
            <w:r w:rsidR="001340C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4E822628" w14:textId="75AC0D96" w:rsidR="0089615F" w:rsidRPr="00382864" w:rsidRDefault="00405EB3" w:rsidP="0095355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рассмотрении информации, поступающей из инспекции МНС по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г.Минску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МНС, органов, осуществляющих борьбу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984" w:type="dxa"/>
          </w:tcPr>
          <w:p w14:paraId="71FEB341" w14:textId="77777777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14:paraId="13BD617A" w14:textId="77777777" w:rsidR="00405EB3" w:rsidRPr="00405EB3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5EB3">
              <w:rPr>
                <w:color w:val="000000" w:themeColor="text1"/>
                <w:sz w:val="26"/>
                <w:szCs w:val="26"/>
              </w:rPr>
              <w:t>Председатель комиссии</w:t>
            </w:r>
          </w:p>
          <w:p w14:paraId="63513593" w14:textId="77777777" w:rsidR="00405EB3" w:rsidRPr="00405EB3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B95613" w14:textId="3D812158" w:rsidR="0089615F" w:rsidRPr="00382864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5EB3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</w:tc>
      </w:tr>
      <w:tr w:rsidR="0089615F" w:rsidRPr="005D65B4" w14:paraId="7BCFD821" w14:textId="77777777" w:rsidTr="00D56FF6">
        <w:tc>
          <w:tcPr>
            <w:tcW w:w="675" w:type="dxa"/>
          </w:tcPr>
          <w:p w14:paraId="472F1302" w14:textId="1F0CAC8F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30691E">
              <w:rPr>
                <w:color w:val="000000" w:themeColor="text1"/>
                <w:sz w:val="26"/>
                <w:szCs w:val="26"/>
              </w:rPr>
              <w:t>3</w:t>
            </w:r>
            <w:r w:rsidRPr="0038286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65" w:type="dxa"/>
          </w:tcPr>
          <w:p w14:paraId="3FFE9173" w14:textId="77DF3EDA" w:rsidR="0089615F" w:rsidRPr="00382864" w:rsidRDefault="00405EB3" w:rsidP="00405EB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 результатах служебных проверок и организации работы по недопущению подобных ситуаций</w:t>
            </w:r>
          </w:p>
        </w:tc>
        <w:tc>
          <w:tcPr>
            <w:tcW w:w="1984" w:type="dxa"/>
          </w:tcPr>
          <w:p w14:paraId="241EB9ED" w14:textId="77777777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Pr="00382864">
              <w:rPr>
                <w:color w:val="000000" w:themeColor="text1"/>
                <w:sz w:val="26"/>
                <w:szCs w:val="26"/>
              </w:rPr>
              <w:t>о мере</w:t>
            </w:r>
          </w:p>
          <w:p w14:paraId="49CF8812" w14:textId="77777777" w:rsidR="0089615F" w:rsidRPr="00382864" w:rsidRDefault="0089615F" w:rsidP="007A0E0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3261" w:type="dxa"/>
          </w:tcPr>
          <w:p w14:paraId="6D6437E2" w14:textId="77777777" w:rsidR="00405EB3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Председатель комиссии</w:t>
            </w:r>
          </w:p>
          <w:p w14:paraId="38C0CD8A" w14:textId="77777777" w:rsidR="00405EB3" w:rsidRPr="00382864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79A0B76" w14:textId="77777777" w:rsidR="00405EB3" w:rsidRDefault="00405EB3" w:rsidP="00405EB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2864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  <w:p w14:paraId="6F9D2CE2" w14:textId="4A7B26D5" w:rsidR="0089615F" w:rsidRPr="00405EB3" w:rsidRDefault="0089615F" w:rsidP="007A0E0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6FA357E8" w14:textId="77777777" w:rsidR="001C1DBF" w:rsidRDefault="008736A6" w:rsidP="00E66041">
      <w:r>
        <w:t xml:space="preserve"> </w:t>
      </w:r>
      <w:bookmarkEnd w:id="0"/>
    </w:p>
    <w:sectPr w:rsidR="001C1DBF" w:rsidSect="007A4274">
      <w:headerReference w:type="default" r:id="rId8"/>
      <w:pgSz w:w="11906" w:h="16838"/>
      <w:pgMar w:top="907" w:right="193" w:bottom="249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91517" w14:textId="77777777" w:rsidR="00062AF5" w:rsidRDefault="00062AF5" w:rsidP="00382864">
      <w:r>
        <w:separator/>
      </w:r>
    </w:p>
  </w:endnote>
  <w:endnote w:type="continuationSeparator" w:id="0">
    <w:p w14:paraId="124B4B0B" w14:textId="77777777" w:rsidR="00062AF5" w:rsidRDefault="00062AF5" w:rsidP="0038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EA70" w14:textId="77777777" w:rsidR="00062AF5" w:rsidRDefault="00062AF5" w:rsidP="00382864">
      <w:r>
        <w:separator/>
      </w:r>
    </w:p>
  </w:footnote>
  <w:footnote w:type="continuationSeparator" w:id="0">
    <w:p w14:paraId="38896CD1" w14:textId="77777777" w:rsidR="00062AF5" w:rsidRDefault="00062AF5" w:rsidP="0038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9A25F" w14:textId="5CF11A6D" w:rsidR="007A4274" w:rsidRDefault="007A4274" w:rsidP="001340CD">
    <w:pPr>
      <w:pStyle w:val="af2"/>
      <w:tabs>
        <w:tab w:val="clear" w:pos="4677"/>
        <w:tab w:val="clear" w:pos="9355"/>
        <w:tab w:val="left" w:pos="9825"/>
        <w:tab w:val="left" w:pos="10185"/>
        <w:tab w:val="right" w:pos="1100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0D11"/>
    <w:multiLevelType w:val="hybridMultilevel"/>
    <w:tmpl w:val="614E5B8C"/>
    <w:lvl w:ilvl="0" w:tplc="2D185F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97114"/>
    <w:multiLevelType w:val="hybridMultilevel"/>
    <w:tmpl w:val="E8A4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61809"/>
    <w:multiLevelType w:val="hybridMultilevel"/>
    <w:tmpl w:val="0688F8BC"/>
    <w:lvl w:ilvl="0" w:tplc="CFE04A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AD32C5"/>
    <w:multiLevelType w:val="hybridMultilevel"/>
    <w:tmpl w:val="80245CBE"/>
    <w:lvl w:ilvl="0" w:tplc="13CCD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955F8"/>
    <w:multiLevelType w:val="hybridMultilevel"/>
    <w:tmpl w:val="BE74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7B"/>
    <w:rsid w:val="000033CA"/>
    <w:rsid w:val="000052FF"/>
    <w:rsid w:val="00007018"/>
    <w:rsid w:val="000111DB"/>
    <w:rsid w:val="00014AB8"/>
    <w:rsid w:val="00017A8B"/>
    <w:rsid w:val="00017F1E"/>
    <w:rsid w:val="0002406C"/>
    <w:rsid w:val="00025282"/>
    <w:rsid w:val="00026CE0"/>
    <w:rsid w:val="00041304"/>
    <w:rsid w:val="0004400D"/>
    <w:rsid w:val="00050702"/>
    <w:rsid w:val="00062AF5"/>
    <w:rsid w:val="00074B90"/>
    <w:rsid w:val="00090CB8"/>
    <w:rsid w:val="00095192"/>
    <w:rsid w:val="000968B3"/>
    <w:rsid w:val="000A27F9"/>
    <w:rsid w:val="000A5C91"/>
    <w:rsid w:val="000A6969"/>
    <w:rsid w:val="000B4D7B"/>
    <w:rsid w:val="000C5D3E"/>
    <w:rsid w:val="000E251D"/>
    <w:rsid w:val="000F5236"/>
    <w:rsid w:val="000F7785"/>
    <w:rsid w:val="00106ACF"/>
    <w:rsid w:val="0011721E"/>
    <w:rsid w:val="00127410"/>
    <w:rsid w:val="001321F1"/>
    <w:rsid w:val="001331D1"/>
    <w:rsid w:val="001340CD"/>
    <w:rsid w:val="001373D1"/>
    <w:rsid w:val="001439CC"/>
    <w:rsid w:val="00146ED8"/>
    <w:rsid w:val="001519D6"/>
    <w:rsid w:val="001553B6"/>
    <w:rsid w:val="00172825"/>
    <w:rsid w:val="001A0217"/>
    <w:rsid w:val="001A1AB2"/>
    <w:rsid w:val="001A72EF"/>
    <w:rsid w:val="001B04E3"/>
    <w:rsid w:val="001B0DB5"/>
    <w:rsid w:val="001C1DBF"/>
    <w:rsid w:val="001C50AB"/>
    <w:rsid w:val="001D1CC3"/>
    <w:rsid w:val="001D40A3"/>
    <w:rsid w:val="001D61E6"/>
    <w:rsid w:val="001D7DE9"/>
    <w:rsid w:val="001F27F8"/>
    <w:rsid w:val="00203BB4"/>
    <w:rsid w:val="002108F5"/>
    <w:rsid w:val="00220B23"/>
    <w:rsid w:val="00226E25"/>
    <w:rsid w:val="00230106"/>
    <w:rsid w:val="002301ED"/>
    <w:rsid w:val="002341EE"/>
    <w:rsid w:val="0025226F"/>
    <w:rsid w:val="00273BB5"/>
    <w:rsid w:val="00280172"/>
    <w:rsid w:val="00281CEF"/>
    <w:rsid w:val="0028649D"/>
    <w:rsid w:val="002944FE"/>
    <w:rsid w:val="002B1026"/>
    <w:rsid w:val="002D412E"/>
    <w:rsid w:val="002E6708"/>
    <w:rsid w:val="002E7FDD"/>
    <w:rsid w:val="00300F02"/>
    <w:rsid w:val="0030473D"/>
    <w:rsid w:val="0030691E"/>
    <w:rsid w:val="00314797"/>
    <w:rsid w:val="00323317"/>
    <w:rsid w:val="0036639E"/>
    <w:rsid w:val="00370E33"/>
    <w:rsid w:val="00372267"/>
    <w:rsid w:val="00380E3A"/>
    <w:rsid w:val="00382864"/>
    <w:rsid w:val="0038755C"/>
    <w:rsid w:val="00391C6C"/>
    <w:rsid w:val="003A28AB"/>
    <w:rsid w:val="003C56AA"/>
    <w:rsid w:val="003C6E9C"/>
    <w:rsid w:val="003C7F80"/>
    <w:rsid w:val="003D042D"/>
    <w:rsid w:val="003D3040"/>
    <w:rsid w:val="003D31CF"/>
    <w:rsid w:val="003D7F1D"/>
    <w:rsid w:val="003E16A1"/>
    <w:rsid w:val="003F28C6"/>
    <w:rsid w:val="003F400D"/>
    <w:rsid w:val="003F430A"/>
    <w:rsid w:val="00405EB3"/>
    <w:rsid w:val="00406FFE"/>
    <w:rsid w:val="004112B5"/>
    <w:rsid w:val="004152F8"/>
    <w:rsid w:val="004253A5"/>
    <w:rsid w:val="00427400"/>
    <w:rsid w:val="00431C56"/>
    <w:rsid w:val="004326B2"/>
    <w:rsid w:val="004338AE"/>
    <w:rsid w:val="0043461D"/>
    <w:rsid w:val="00435CDF"/>
    <w:rsid w:val="00436392"/>
    <w:rsid w:val="0045368E"/>
    <w:rsid w:val="00464327"/>
    <w:rsid w:val="00472B2B"/>
    <w:rsid w:val="00473DCA"/>
    <w:rsid w:val="004804A6"/>
    <w:rsid w:val="0048214D"/>
    <w:rsid w:val="00492E0D"/>
    <w:rsid w:val="0049617C"/>
    <w:rsid w:val="004969F6"/>
    <w:rsid w:val="004A16D7"/>
    <w:rsid w:val="004A275A"/>
    <w:rsid w:val="004B316E"/>
    <w:rsid w:val="004D4C6B"/>
    <w:rsid w:val="004D52A0"/>
    <w:rsid w:val="004E2314"/>
    <w:rsid w:val="004E2B88"/>
    <w:rsid w:val="004E5BD2"/>
    <w:rsid w:val="004E722D"/>
    <w:rsid w:val="004F63A4"/>
    <w:rsid w:val="00511CA6"/>
    <w:rsid w:val="00512C25"/>
    <w:rsid w:val="00530923"/>
    <w:rsid w:val="0055093D"/>
    <w:rsid w:val="005573F7"/>
    <w:rsid w:val="005625E2"/>
    <w:rsid w:val="00567526"/>
    <w:rsid w:val="00575D9F"/>
    <w:rsid w:val="00576067"/>
    <w:rsid w:val="00576D54"/>
    <w:rsid w:val="00582D59"/>
    <w:rsid w:val="00592D0B"/>
    <w:rsid w:val="005962FD"/>
    <w:rsid w:val="005965B2"/>
    <w:rsid w:val="005967B1"/>
    <w:rsid w:val="005A45C1"/>
    <w:rsid w:val="005A5179"/>
    <w:rsid w:val="005B0368"/>
    <w:rsid w:val="005B407F"/>
    <w:rsid w:val="005C4814"/>
    <w:rsid w:val="005C7A85"/>
    <w:rsid w:val="005D42EA"/>
    <w:rsid w:val="005D64A5"/>
    <w:rsid w:val="005E2BF6"/>
    <w:rsid w:val="005F0B8E"/>
    <w:rsid w:val="005F17E5"/>
    <w:rsid w:val="005F6EC0"/>
    <w:rsid w:val="006059B9"/>
    <w:rsid w:val="00620CEA"/>
    <w:rsid w:val="00642C06"/>
    <w:rsid w:val="00647FF7"/>
    <w:rsid w:val="00664A69"/>
    <w:rsid w:val="006747E1"/>
    <w:rsid w:val="0067592C"/>
    <w:rsid w:val="00694838"/>
    <w:rsid w:val="006B17EC"/>
    <w:rsid w:val="006B29CB"/>
    <w:rsid w:val="006B352C"/>
    <w:rsid w:val="006B6471"/>
    <w:rsid w:val="006B64F3"/>
    <w:rsid w:val="006B7F21"/>
    <w:rsid w:val="006C2D56"/>
    <w:rsid w:val="006D36B1"/>
    <w:rsid w:val="006E10BD"/>
    <w:rsid w:val="006E1D1C"/>
    <w:rsid w:val="0070771D"/>
    <w:rsid w:val="00721C9A"/>
    <w:rsid w:val="00722297"/>
    <w:rsid w:val="00732E4C"/>
    <w:rsid w:val="00733620"/>
    <w:rsid w:val="00745AE8"/>
    <w:rsid w:val="00747E8B"/>
    <w:rsid w:val="00770A8E"/>
    <w:rsid w:val="00792BB3"/>
    <w:rsid w:val="00796BDC"/>
    <w:rsid w:val="007A0E02"/>
    <w:rsid w:val="007A4274"/>
    <w:rsid w:val="007A4774"/>
    <w:rsid w:val="007C46FE"/>
    <w:rsid w:val="007F3ED0"/>
    <w:rsid w:val="007F6FFE"/>
    <w:rsid w:val="0081099A"/>
    <w:rsid w:val="00815430"/>
    <w:rsid w:val="00823F69"/>
    <w:rsid w:val="00841629"/>
    <w:rsid w:val="00853434"/>
    <w:rsid w:val="00853448"/>
    <w:rsid w:val="00861EC1"/>
    <w:rsid w:val="00862193"/>
    <w:rsid w:val="008736A6"/>
    <w:rsid w:val="00884281"/>
    <w:rsid w:val="00884423"/>
    <w:rsid w:val="00884E78"/>
    <w:rsid w:val="0089615F"/>
    <w:rsid w:val="008A0EA5"/>
    <w:rsid w:val="008A6AB2"/>
    <w:rsid w:val="008C64B3"/>
    <w:rsid w:val="008D6B0F"/>
    <w:rsid w:val="008D6D60"/>
    <w:rsid w:val="008E0E8B"/>
    <w:rsid w:val="008E1085"/>
    <w:rsid w:val="008E5C77"/>
    <w:rsid w:val="008F20D9"/>
    <w:rsid w:val="008F681F"/>
    <w:rsid w:val="008F70D8"/>
    <w:rsid w:val="0091701B"/>
    <w:rsid w:val="00922349"/>
    <w:rsid w:val="00922868"/>
    <w:rsid w:val="009467EC"/>
    <w:rsid w:val="00953555"/>
    <w:rsid w:val="009630F2"/>
    <w:rsid w:val="00964000"/>
    <w:rsid w:val="0097192F"/>
    <w:rsid w:val="0097284D"/>
    <w:rsid w:val="00976925"/>
    <w:rsid w:val="009848D1"/>
    <w:rsid w:val="009930BA"/>
    <w:rsid w:val="00993A76"/>
    <w:rsid w:val="00995A20"/>
    <w:rsid w:val="00996221"/>
    <w:rsid w:val="009A03C8"/>
    <w:rsid w:val="009A133F"/>
    <w:rsid w:val="009A3998"/>
    <w:rsid w:val="009A466B"/>
    <w:rsid w:val="009A6A3A"/>
    <w:rsid w:val="009B55EA"/>
    <w:rsid w:val="009C0E0B"/>
    <w:rsid w:val="009C77C2"/>
    <w:rsid w:val="009E248E"/>
    <w:rsid w:val="009E4EC2"/>
    <w:rsid w:val="009E6FCE"/>
    <w:rsid w:val="00A05F8C"/>
    <w:rsid w:val="00A10C9D"/>
    <w:rsid w:val="00A158C7"/>
    <w:rsid w:val="00A23AB5"/>
    <w:rsid w:val="00A24B77"/>
    <w:rsid w:val="00A303EA"/>
    <w:rsid w:val="00A40718"/>
    <w:rsid w:val="00A4165E"/>
    <w:rsid w:val="00A463A1"/>
    <w:rsid w:val="00A5418E"/>
    <w:rsid w:val="00A63480"/>
    <w:rsid w:val="00A6753C"/>
    <w:rsid w:val="00A723AD"/>
    <w:rsid w:val="00A7418F"/>
    <w:rsid w:val="00A77C83"/>
    <w:rsid w:val="00A811F5"/>
    <w:rsid w:val="00AB17AB"/>
    <w:rsid w:val="00AB5157"/>
    <w:rsid w:val="00AB5FCE"/>
    <w:rsid w:val="00AB6BCC"/>
    <w:rsid w:val="00AC02E6"/>
    <w:rsid w:val="00AD602A"/>
    <w:rsid w:val="00AD670F"/>
    <w:rsid w:val="00AF55A1"/>
    <w:rsid w:val="00B035C1"/>
    <w:rsid w:val="00B127CA"/>
    <w:rsid w:val="00B21CAF"/>
    <w:rsid w:val="00B24174"/>
    <w:rsid w:val="00B33617"/>
    <w:rsid w:val="00B5360C"/>
    <w:rsid w:val="00B63A23"/>
    <w:rsid w:val="00B65D65"/>
    <w:rsid w:val="00B7725F"/>
    <w:rsid w:val="00B83195"/>
    <w:rsid w:val="00B8610C"/>
    <w:rsid w:val="00B966E7"/>
    <w:rsid w:val="00BA4074"/>
    <w:rsid w:val="00BA4391"/>
    <w:rsid w:val="00BC0C8A"/>
    <w:rsid w:val="00BC3DF3"/>
    <w:rsid w:val="00BC761D"/>
    <w:rsid w:val="00BD234C"/>
    <w:rsid w:val="00BE76EE"/>
    <w:rsid w:val="00C0265D"/>
    <w:rsid w:val="00C03A63"/>
    <w:rsid w:val="00C0798F"/>
    <w:rsid w:val="00C12298"/>
    <w:rsid w:val="00C14D64"/>
    <w:rsid w:val="00C22DD9"/>
    <w:rsid w:val="00C24AFE"/>
    <w:rsid w:val="00C35751"/>
    <w:rsid w:val="00C43EC6"/>
    <w:rsid w:val="00C47AE2"/>
    <w:rsid w:val="00C5147F"/>
    <w:rsid w:val="00C63F09"/>
    <w:rsid w:val="00C722E2"/>
    <w:rsid w:val="00C7700A"/>
    <w:rsid w:val="00C77D93"/>
    <w:rsid w:val="00C93525"/>
    <w:rsid w:val="00CA2EF5"/>
    <w:rsid w:val="00CA635A"/>
    <w:rsid w:val="00CB4F5F"/>
    <w:rsid w:val="00CB5AAE"/>
    <w:rsid w:val="00CC0E19"/>
    <w:rsid w:val="00D04D5A"/>
    <w:rsid w:val="00D05DD2"/>
    <w:rsid w:val="00D079E3"/>
    <w:rsid w:val="00D13D77"/>
    <w:rsid w:val="00D14B02"/>
    <w:rsid w:val="00D208C0"/>
    <w:rsid w:val="00D30025"/>
    <w:rsid w:val="00D37304"/>
    <w:rsid w:val="00D50D75"/>
    <w:rsid w:val="00D5551B"/>
    <w:rsid w:val="00D557EE"/>
    <w:rsid w:val="00D56FF6"/>
    <w:rsid w:val="00D62A5A"/>
    <w:rsid w:val="00D7492C"/>
    <w:rsid w:val="00D74CD7"/>
    <w:rsid w:val="00D81A06"/>
    <w:rsid w:val="00D90999"/>
    <w:rsid w:val="00D95E42"/>
    <w:rsid w:val="00DC0AA5"/>
    <w:rsid w:val="00DC2B6C"/>
    <w:rsid w:val="00DD173F"/>
    <w:rsid w:val="00DD207B"/>
    <w:rsid w:val="00DD6168"/>
    <w:rsid w:val="00DD6E6F"/>
    <w:rsid w:val="00DD7E37"/>
    <w:rsid w:val="00DE0539"/>
    <w:rsid w:val="00DE0EAB"/>
    <w:rsid w:val="00DE4C70"/>
    <w:rsid w:val="00DF4EFF"/>
    <w:rsid w:val="00E14AAB"/>
    <w:rsid w:val="00E26F8C"/>
    <w:rsid w:val="00E428D8"/>
    <w:rsid w:val="00E43424"/>
    <w:rsid w:val="00E66041"/>
    <w:rsid w:val="00E70A85"/>
    <w:rsid w:val="00E72377"/>
    <w:rsid w:val="00E72CCB"/>
    <w:rsid w:val="00E72FD8"/>
    <w:rsid w:val="00E76679"/>
    <w:rsid w:val="00E87EFE"/>
    <w:rsid w:val="00EA43F6"/>
    <w:rsid w:val="00EA779C"/>
    <w:rsid w:val="00EB0BD2"/>
    <w:rsid w:val="00ED5882"/>
    <w:rsid w:val="00EF1057"/>
    <w:rsid w:val="00EF4D9A"/>
    <w:rsid w:val="00EF6625"/>
    <w:rsid w:val="00F0329E"/>
    <w:rsid w:val="00F17F1B"/>
    <w:rsid w:val="00F2306C"/>
    <w:rsid w:val="00F24985"/>
    <w:rsid w:val="00F36F26"/>
    <w:rsid w:val="00F43B74"/>
    <w:rsid w:val="00F5284C"/>
    <w:rsid w:val="00F62FE1"/>
    <w:rsid w:val="00F70441"/>
    <w:rsid w:val="00F71321"/>
    <w:rsid w:val="00F7352A"/>
    <w:rsid w:val="00F81013"/>
    <w:rsid w:val="00F875ED"/>
    <w:rsid w:val="00F9395C"/>
    <w:rsid w:val="00FB4F29"/>
    <w:rsid w:val="00FC4F01"/>
    <w:rsid w:val="00FC505F"/>
    <w:rsid w:val="00FD2130"/>
    <w:rsid w:val="00FD2BAD"/>
    <w:rsid w:val="00FE0D15"/>
    <w:rsid w:val="00FE50DA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381"/>
  <w15:docId w15:val="{7C01EAE4-5E0C-4DFB-8E1E-C81679DC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B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B6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63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63A1"/>
    <w:pPr>
      <w:keepNext/>
      <w:ind w:left="1232" w:right="-59"/>
      <w:jc w:val="center"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4D7B"/>
    <w:pPr>
      <w:widowControl w:val="0"/>
      <w:autoSpaceDE w:val="0"/>
      <w:autoSpaceDN w:val="0"/>
      <w:adjustRightInd w:val="0"/>
      <w:ind w:left="-57" w:firstLine="741"/>
      <w:jc w:val="both"/>
    </w:pPr>
    <w:rPr>
      <w:rFonts w:ascii="Times New Roman CYR" w:hAnsi="Times New Roman CYR" w:cs="Times New Roman CYR"/>
      <w:color w:val="000000"/>
      <w:szCs w:val="28"/>
    </w:rPr>
  </w:style>
  <w:style w:type="character" w:customStyle="1" w:styleId="40">
    <w:name w:val="Заголовок 4 Знак"/>
    <w:link w:val="4"/>
    <w:rsid w:val="00A463A1"/>
    <w:rPr>
      <w:b/>
      <w:sz w:val="28"/>
      <w:lang w:val="en-US"/>
    </w:rPr>
  </w:style>
  <w:style w:type="paragraph" w:styleId="2">
    <w:name w:val="Body Text Indent 2"/>
    <w:basedOn w:val="a"/>
    <w:link w:val="20"/>
    <w:rsid w:val="00A463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463A1"/>
  </w:style>
  <w:style w:type="paragraph" w:styleId="a4">
    <w:name w:val="Body Text"/>
    <w:basedOn w:val="a"/>
    <w:link w:val="a5"/>
    <w:rsid w:val="001C1DBF"/>
    <w:pPr>
      <w:spacing w:after="120"/>
    </w:pPr>
  </w:style>
  <w:style w:type="character" w:customStyle="1" w:styleId="a5">
    <w:name w:val="Основной текст Знак"/>
    <w:link w:val="a4"/>
    <w:rsid w:val="001C1DBF"/>
    <w:rPr>
      <w:sz w:val="28"/>
      <w:szCs w:val="24"/>
    </w:rPr>
  </w:style>
  <w:style w:type="paragraph" w:styleId="a6">
    <w:name w:val="Title"/>
    <w:basedOn w:val="a"/>
    <w:link w:val="a7"/>
    <w:qFormat/>
    <w:rsid w:val="001C1DBF"/>
    <w:pPr>
      <w:jc w:val="center"/>
    </w:pPr>
    <w:rPr>
      <w:b/>
      <w:szCs w:val="20"/>
    </w:rPr>
  </w:style>
  <w:style w:type="character" w:customStyle="1" w:styleId="a7">
    <w:name w:val="Название Знак"/>
    <w:link w:val="a6"/>
    <w:rsid w:val="001C1DBF"/>
    <w:rPr>
      <w:b/>
      <w:sz w:val="28"/>
    </w:rPr>
  </w:style>
  <w:style w:type="paragraph" w:styleId="a8">
    <w:name w:val="footer"/>
    <w:basedOn w:val="a"/>
    <w:link w:val="a9"/>
    <w:rsid w:val="001C1D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C1DBF"/>
  </w:style>
  <w:style w:type="paragraph" w:styleId="aa">
    <w:name w:val="Normal (Web)"/>
    <w:basedOn w:val="a"/>
    <w:uiPriority w:val="99"/>
    <w:unhideWhenUsed/>
    <w:rsid w:val="00FD2130"/>
    <w:pPr>
      <w:spacing w:before="100" w:beforeAutospacing="1" w:after="100" w:afterAutospacing="1"/>
    </w:pPr>
    <w:rPr>
      <w:sz w:val="24"/>
    </w:rPr>
  </w:style>
  <w:style w:type="character" w:styleId="ab">
    <w:name w:val="Strong"/>
    <w:uiPriority w:val="22"/>
    <w:qFormat/>
    <w:rsid w:val="00FD2130"/>
    <w:rPr>
      <w:b/>
      <w:bCs/>
    </w:rPr>
  </w:style>
  <w:style w:type="character" w:customStyle="1" w:styleId="10">
    <w:name w:val="Заголовок 1 Знак"/>
    <w:link w:val="1"/>
    <w:rsid w:val="00B63A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B63A23"/>
    <w:pPr>
      <w:spacing w:after="120" w:line="480" w:lineRule="auto"/>
    </w:pPr>
  </w:style>
  <w:style w:type="character" w:customStyle="1" w:styleId="22">
    <w:name w:val="Основной текст 2 Знак"/>
    <w:link w:val="21"/>
    <w:rsid w:val="00B63A23"/>
    <w:rPr>
      <w:sz w:val="28"/>
      <w:szCs w:val="24"/>
    </w:rPr>
  </w:style>
  <w:style w:type="character" w:customStyle="1" w:styleId="30">
    <w:name w:val="Заголовок 3 Знак"/>
    <w:link w:val="3"/>
    <w:semiHidden/>
    <w:rsid w:val="00B63A23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B63A23"/>
    <w:rPr>
      <w:color w:val="0000FF"/>
      <w:u w:val="single"/>
    </w:rPr>
  </w:style>
  <w:style w:type="paragraph" w:styleId="31">
    <w:name w:val="Body Text Indent 3"/>
    <w:basedOn w:val="a"/>
    <w:link w:val="32"/>
    <w:rsid w:val="00ED58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D5882"/>
    <w:rPr>
      <w:sz w:val="16"/>
      <w:szCs w:val="16"/>
    </w:rPr>
  </w:style>
  <w:style w:type="character" w:customStyle="1" w:styleId="apple-converted-space">
    <w:name w:val="apple-converted-space"/>
    <w:rsid w:val="00FC4F01"/>
  </w:style>
  <w:style w:type="character" w:styleId="ad">
    <w:name w:val="FollowedHyperlink"/>
    <w:rsid w:val="00FC4F0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53448"/>
    <w:pPr>
      <w:ind w:left="708"/>
    </w:pPr>
  </w:style>
  <w:style w:type="paragraph" w:styleId="af">
    <w:name w:val="Balloon Text"/>
    <w:basedOn w:val="a"/>
    <w:link w:val="af0"/>
    <w:rsid w:val="00FE0D1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E0D15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63F09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nhideWhenUsed/>
    <w:rsid w:val="003828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82864"/>
    <w:rPr>
      <w:sz w:val="28"/>
      <w:szCs w:val="24"/>
    </w:rPr>
  </w:style>
  <w:style w:type="character" w:customStyle="1" w:styleId="fontstyle01">
    <w:name w:val="fontstyle01"/>
    <w:rsid w:val="00DF4EF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654">
              <w:marLeft w:val="0"/>
              <w:marRight w:val="30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496">
              <w:marLeft w:val="0"/>
              <w:marRight w:val="30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5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13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009">
          <w:marLeft w:val="0"/>
          <w:marRight w:val="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CFE0-A692-4626-9C29-57AF3061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3507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ПИСЬМА</vt:lpstr>
    </vt:vector>
  </TitlesOfParts>
  <Company>IMNS112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ПИСЬМА</dc:title>
  <dc:creator>User</dc:creator>
  <cp:lastModifiedBy>Татьяна Геннадьевна Городничева</cp:lastModifiedBy>
  <cp:revision>2</cp:revision>
  <cp:lastPrinted>2025-12-10T14:16:00Z</cp:lastPrinted>
  <dcterms:created xsi:type="dcterms:W3CDTF">2026-06-22T08:08:00Z</dcterms:created>
  <dcterms:modified xsi:type="dcterms:W3CDTF">2026-06-22T08:08:00Z</dcterms:modified>
</cp:coreProperties>
</file>